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837A77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CF766A"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="00CF766A"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CF766A" w:rsidRDefault="00770EA6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</w:t>
      </w:r>
      <w:r w:rsidR="00CF766A" w:rsidRPr="00CF766A">
        <w:rPr>
          <w:sz w:val="28"/>
          <w:szCs w:val="28"/>
        </w:rPr>
        <w:t xml:space="preserve">затвердження випусковою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кафедрою зі спеціальності 051 «Економіка»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кафедри економічної теорії та міжнародних </w:t>
      </w:r>
    </w:p>
    <w:p w:rsidR="00770EA6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економічних відносин</w:t>
      </w:r>
    </w:p>
    <w:p w:rsidR="00CF766A" w:rsidRPr="00CF766A" w:rsidRDefault="00770EA6" w:rsidP="00770EA6">
      <w:pPr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770EA6" w:rsidRPr="00CF766A" w:rsidRDefault="00770EA6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</w:t>
      </w:r>
      <w:r w:rsidR="00CF766A" w:rsidRPr="00CF766A">
        <w:rPr>
          <w:sz w:val="28"/>
          <w:szCs w:val="28"/>
        </w:rPr>
        <w:t xml:space="preserve">декана факультету економіки і менеджменту Соловйова </w:t>
      </w:r>
      <w:proofErr w:type="spellStart"/>
      <w:r w:rsidR="00CF766A" w:rsidRPr="00CF766A">
        <w:rPr>
          <w:sz w:val="28"/>
          <w:szCs w:val="28"/>
        </w:rPr>
        <w:t>А.І</w:t>
      </w:r>
      <w:proofErr w:type="spellEnd"/>
      <w:r w:rsidR="005E5293" w:rsidRPr="00CF766A">
        <w:rPr>
          <w:sz w:val="28"/>
          <w:szCs w:val="28"/>
        </w:rPr>
        <w:t xml:space="preserve">. </w:t>
      </w:r>
      <w:r w:rsidR="00CF766A" w:rsidRPr="00CF766A">
        <w:rPr>
          <w:sz w:val="28"/>
          <w:szCs w:val="28"/>
        </w:rPr>
        <w:t>щодо</w:t>
      </w:r>
      <w:r w:rsidRPr="00CF766A">
        <w:rPr>
          <w:sz w:val="28"/>
          <w:szCs w:val="28"/>
        </w:rPr>
        <w:t xml:space="preserve"> </w:t>
      </w:r>
      <w:r w:rsidR="005E5293" w:rsidRPr="00CF766A">
        <w:rPr>
          <w:sz w:val="28"/>
          <w:szCs w:val="28"/>
        </w:rPr>
        <w:t xml:space="preserve">рішення </w:t>
      </w:r>
      <w:r w:rsidR="00CF766A" w:rsidRPr="00CF766A">
        <w:rPr>
          <w:sz w:val="28"/>
          <w:szCs w:val="28"/>
        </w:rPr>
        <w:t xml:space="preserve">вченої ради факультету про </w:t>
      </w:r>
      <w:r w:rsidR="0005513C" w:rsidRPr="00BC7237">
        <w:rPr>
          <w:sz w:val="28"/>
          <w:szCs w:val="28"/>
        </w:rPr>
        <w:t>перейменування назв кафедр факультету економіки і менеджменту у зв’язку з ліцензуванням нових спеціальностей</w:t>
      </w:r>
      <w:r w:rsidR="005E5293" w:rsidRPr="00CF766A">
        <w:rPr>
          <w:sz w:val="28"/>
          <w:szCs w:val="28"/>
        </w:rPr>
        <w:t>,</w:t>
      </w:r>
    </w:p>
    <w:p w:rsidR="00770EA6" w:rsidRPr="005E5293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5E5293">
        <w:rPr>
          <w:sz w:val="28"/>
          <w:szCs w:val="28"/>
        </w:rPr>
        <w:t>Вчена рада  вирішила:</w:t>
      </w:r>
      <w:r w:rsidRPr="005E5293">
        <w:rPr>
          <w:bCs/>
          <w:sz w:val="28"/>
          <w:szCs w:val="28"/>
        </w:rPr>
        <w:t xml:space="preserve"> </w:t>
      </w:r>
    </w:p>
    <w:p w:rsidR="0005513C" w:rsidRPr="00BC7237" w:rsidRDefault="0005513C" w:rsidP="0005513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>Перейменувати з 03 квітня 2018 року назву кафедри економічної теорії та міжнародних економічних відносин викласти у такій редакції: «Кафедра економіки та міжнародних економічних відносини».</w:t>
      </w:r>
    </w:p>
    <w:p w:rsidR="0005513C" w:rsidRPr="00BC7237" w:rsidRDefault="0005513C" w:rsidP="0005513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>Перейменувати з 03 квітня 2018 року назву кафедри економіки, фінансів та підприємництва та викласти її в такій редакції: «Кафедра фінансів, обліку та підприємництва».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05513C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05513C">
        <w:rPr>
          <w:bCs/>
          <w:sz w:val="28"/>
          <w:szCs w:val="22"/>
        </w:rPr>
        <w:t>а: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="0005513C">
        <w:rPr>
          <w:bCs/>
          <w:sz w:val="28"/>
          <w:szCs w:val="22"/>
        </w:rPr>
        <w:tab/>
      </w:r>
      <w:bookmarkStart w:id="0" w:name="_GoBack"/>
      <w:bookmarkEnd w:id="0"/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 w:rsidR="00837A77"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 w:rsidR="00837A77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05513C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Default="00CF766A">
      <w:pPr>
        <w:spacing w:after="200" w:line="276" w:lineRule="auto"/>
      </w:pPr>
      <w:r>
        <w:br w:type="page"/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CF766A" w:rsidRPr="007F1A64" w:rsidRDefault="00CF766A" w:rsidP="00CF766A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CF766A" w:rsidRPr="007F1A64" w:rsidRDefault="00CF766A" w:rsidP="00CF766A">
      <w:pPr>
        <w:rPr>
          <w:sz w:val="28"/>
          <w:szCs w:val="28"/>
        </w:rPr>
      </w:pP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затвердження спеціалізацій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«Бізнес-економіка» та «Міжнародна економіка»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на спеціальності 051 «Економіка» денної та 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заочної форми навчання рівня вищої освіти «бакалавр»</w:t>
      </w:r>
    </w:p>
    <w:p w:rsidR="00CF766A" w:rsidRPr="00CF766A" w:rsidRDefault="00CF766A" w:rsidP="00CF766A">
      <w:pPr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CF766A" w:rsidRPr="00CF766A" w:rsidRDefault="00CF766A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CF766A">
        <w:rPr>
          <w:sz w:val="28"/>
          <w:szCs w:val="28"/>
        </w:rPr>
        <w:t>А.І</w:t>
      </w:r>
      <w:proofErr w:type="spellEnd"/>
      <w:r w:rsidRPr="00CF766A">
        <w:rPr>
          <w:sz w:val="28"/>
          <w:szCs w:val="28"/>
        </w:rPr>
        <w:t>. щодо рішення вченої ради факультету про затвердження спеціалізацій «Бізнес-економіка» та «Міжнародна економіка» на спеціальності 051 «Економіка» денної та заочної форми навчання рівня вищої освіти «бакалавр» у зв’язку з обставинами, які склалися на ринку освітніх послуг, та на підставі рішення вченої ради факультету економіки і менеджменту (витяг з протоколу № 7 від 19 березня 2018 року),</w:t>
      </w:r>
    </w:p>
    <w:p w:rsidR="00CF766A" w:rsidRPr="00CF766A" w:rsidRDefault="00CF766A" w:rsidP="00CF766A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CF766A" w:rsidRPr="00CF766A" w:rsidRDefault="00CF766A" w:rsidP="00CF766A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F766A">
        <w:rPr>
          <w:sz w:val="28"/>
          <w:szCs w:val="28"/>
        </w:rPr>
        <w:t>Затвердити спеціалізації «Бізнес-економіка» та «Міжнародна економіка» на спеціальності 051 «Економіка» денної та заочної форми навчання рівня вищої освіти «бакалавр»</w:t>
      </w:r>
      <w:r w:rsidRPr="00CF766A">
        <w:rPr>
          <w:color w:val="000000"/>
          <w:sz w:val="28"/>
          <w:szCs w:val="28"/>
        </w:rPr>
        <w:t>.</w:t>
      </w:r>
    </w:p>
    <w:p w:rsidR="00CF766A" w:rsidRPr="002B5E7C" w:rsidRDefault="00CF766A" w:rsidP="00CF766A">
      <w:pPr>
        <w:ind w:firstLine="709"/>
        <w:rPr>
          <w:sz w:val="28"/>
          <w:szCs w:val="28"/>
        </w:rPr>
      </w:pPr>
    </w:p>
    <w:p w:rsidR="00CF766A" w:rsidRDefault="00CF766A" w:rsidP="00CF766A"/>
    <w:p w:rsidR="00CF766A" w:rsidRDefault="00CF766A" w:rsidP="00CF766A"/>
    <w:p w:rsidR="00CF766A" w:rsidRPr="007F1A64" w:rsidRDefault="00CF766A" w:rsidP="00CF766A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CF766A" w:rsidRPr="007F1A64" w:rsidRDefault="00CF766A" w:rsidP="00CF766A">
      <w:pPr>
        <w:rPr>
          <w:sz w:val="28"/>
          <w:szCs w:val="22"/>
        </w:rPr>
      </w:pPr>
    </w:p>
    <w:p w:rsidR="00CF766A" w:rsidRDefault="00CF766A" w:rsidP="00CF766A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Default="00CF766A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CF766A" w:rsidRPr="007F1A64" w:rsidRDefault="00CF766A" w:rsidP="00CF766A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CF766A" w:rsidRPr="007F1A64" w:rsidRDefault="00CF766A" w:rsidP="00CF766A">
      <w:pPr>
        <w:rPr>
          <w:sz w:val="28"/>
          <w:szCs w:val="28"/>
        </w:rPr>
      </w:pP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затвердження спеціалізацій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«Бізнес-адміністрування» та «Менеджмент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персоналу» на спеціальності 073 «Менеджмент»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денної та заочної форми навчання 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рівня вищої освіти «бакалавр»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CF766A" w:rsidRPr="00CF766A" w:rsidRDefault="00CF766A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CF766A">
        <w:rPr>
          <w:sz w:val="28"/>
          <w:szCs w:val="28"/>
        </w:rPr>
        <w:t>А.І</w:t>
      </w:r>
      <w:proofErr w:type="spellEnd"/>
      <w:r w:rsidRPr="00CF766A">
        <w:rPr>
          <w:sz w:val="28"/>
          <w:szCs w:val="28"/>
        </w:rPr>
        <w:t>. щодо рішення вченої ради факультету про затвердження спеціалізацій «Бізнес-адміністрування» та «Менеджмент персоналу» на спеціальності 073 «Менеджмент» денної та заочної форми навчання рівня вищої освіти «бакалавр» з метою всебічного задоволення потреб потенційних студентів та на підставі рішення вченої ради факультету економіки і менеджменту (витяг з протоколу № 7 від 19 березня 2018 року),</w:t>
      </w:r>
    </w:p>
    <w:p w:rsidR="00CF766A" w:rsidRPr="00CF766A" w:rsidRDefault="00CF766A" w:rsidP="00CF766A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CF766A" w:rsidRPr="00CF766A" w:rsidRDefault="00CF766A" w:rsidP="00CF766A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F766A">
        <w:rPr>
          <w:sz w:val="28"/>
          <w:szCs w:val="28"/>
        </w:rPr>
        <w:t>Затвердити спеціалізації «Бізнес-адміністрування» та «Менеджмент персоналу» на спеціальності 073 «Менеджмент» денної та заочної форми навчання рівня вищої освіти «бакалавр»</w:t>
      </w:r>
      <w:r w:rsidRPr="00CF766A">
        <w:rPr>
          <w:color w:val="000000"/>
          <w:sz w:val="28"/>
          <w:szCs w:val="28"/>
        </w:rPr>
        <w:t>.</w:t>
      </w:r>
    </w:p>
    <w:p w:rsidR="00CF766A" w:rsidRPr="00CF766A" w:rsidRDefault="00CF766A" w:rsidP="00CF766A">
      <w:pPr>
        <w:ind w:firstLine="709"/>
        <w:rPr>
          <w:sz w:val="28"/>
          <w:szCs w:val="28"/>
        </w:rPr>
      </w:pPr>
    </w:p>
    <w:p w:rsidR="00CF766A" w:rsidRDefault="00CF766A" w:rsidP="00CF766A"/>
    <w:p w:rsidR="00CF766A" w:rsidRDefault="00CF766A" w:rsidP="00CF766A"/>
    <w:p w:rsidR="00CF766A" w:rsidRPr="007F1A64" w:rsidRDefault="00CF766A" w:rsidP="00CF766A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CF766A" w:rsidRPr="007F1A64" w:rsidRDefault="00CF766A" w:rsidP="00CF766A">
      <w:pPr>
        <w:rPr>
          <w:sz w:val="28"/>
          <w:szCs w:val="22"/>
        </w:rPr>
      </w:pPr>
    </w:p>
    <w:p w:rsidR="00CF766A" w:rsidRPr="007F1A64" w:rsidRDefault="00CF766A" w:rsidP="00CF766A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Default="00CF766A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EA4BB0" w:rsidRPr="007F1A64" w:rsidRDefault="00EA4BB0" w:rsidP="00EA4BB0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EA4BB0" w:rsidRPr="007F1A64" w:rsidRDefault="00EA4BB0" w:rsidP="00EA4BB0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EA4BB0" w:rsidRPr="007F1A64" w:rsidRDefault="00EA4BB0" w:rsidP="00EA4BB0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EA4BB0" w:rsidRPr="007F1A64" w:rsidRDefault="00EA4BB0" w:rsidP="00EA4BB0">
      <w:pPr>
        <w:rPr>
          <w:sz w:val="28"/>
          <w:szCs w:val="28"/>
        </w:rPr>
      </w:pPr>
    </w:p>
    <w:p w:rsidR="00EA4BB0" w:rsidRDefault="00EA4BB0" w:rsidP="00EA4BB0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</w:t>
      </w:r>
      <w:r w:rsidRPr="00EA4BB0">
        <w:rPr>
          <w:sz w:val="28"/>
          <w:szCs w:val="28"/>
        </w:rPr>
        <w:t xml:space="preserve">перейменування з 01 вересня 2018 року </w:t>
      </w:r>
    </w:p>
    <w:p w:rsidR="00EA4BB0" w:rsidRDefault="00EA4BB0" w:rsidP="00EA4BB0">
      <w:pPr>
        <w:rPr>
          <w:sz w:val="28"/>
          <w:szCs w:val="28"/>
        </w:rPr>
      </w:pPr>
      <w:r w:rsidRPr="00EA4BB0">
        <w:rPr>
          <w:sz w:val="28"/>
          <w:szCs w:val="28"/>
        </w:rPr>
        <w:t xml:space="preserve">назв кафедр факультету економіки і менеджменту </w:t>
      </w:r>
    </w:p>
    <w:p w:rsidR="00EA4BB0" w:rsidRPr="00EA4BB0" w:rsidRDefault="00EA4BB0" w:rsidP="00EA4BB0">
      <w:pPr>
        <w:rPr>
          <w:sz w:val="28"/>
          <w:szCs w:val="28"/>
        </w:rPr>
      </w:pPr>
      <w:r w:rsidRPr="00EA4BB0">
        <w:rPr>
          <w:sz w:val="28"/>
          <w:szCs w:val="28"/>
        </w:rPr>
        <w:t xml:space="preserve">         </w:t>
      </w:r>
    </w:p>
    <w:p w:rsidR="00EA4BB0" w:rsidRPr="00CF766A" w:rsidRDefault="00EA4BB0" w:rsidP="00EA4BB0">
      <w:pPr>
        <w:ind w:firstLine="709"/>
        <w:jc w:val="both"/>
        <w:rPr>
          <w:sz w:val="28"/>
          <w:szCs w:val="28"/>
        </w:rPr>
      </w:pPr>
      <w:r w:rsidRPr="00EA4BB0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EA4BB0">
        <w:rPr>
          <w:sz w:val="28"/>
          <w:szCs w:val="28"/>
        </w:rPr>
        <w:t>А.І</w:t>
      </w:r>
      <w:proofErr w:type="spellEnd"/>
      <w:r w:rsidRPr="00EA4BB0">
        <w:rPr>
          <w:sz w:val="28"/>
          <w:szCs w:val="28"/>
        </w:rPr>
        <w:t xml:space="preserve">. щодо рішення вченої ради факультету про перейменування з 01 вересня 2018 року назв кафедр факультету економіки і менеджменту у зв’язку з ліцензуванням нових спеціальностей </w:t>
      </w:r>
      <w:r>
        <w:rPr>
          <w:sz w:val="28"/>
          <w:szCs w:val="28"/>
        </w:rPr>
        <w:t xml:space="preserve">та </w:t>
      </w:r>
      <w:r w:rsidRPr="00CF766A">
        <w:rPr>
          <w:sz w:val="28"/>
          <w:szCs w:val="28"/>
        </w:rPr>
        <w:t>на підставі рішення вченої ради факультету економіки і менеджменту (витяг з протоколу № 7 від 19 березня 2018 року),</w:t>
      </w:r>
    </w:p>
    <w:p w:rsidR="00EA4BB0" w:rsidRPr="00CF766A" w:rsidRDefault="00EA4BB0" w:rsidP="00EA4BB0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AA7277" w:rsidRPr="005A172E" w:rsidRDefault="00AA7277" w:rsidP="0034637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A172E">
        <w:rPr>
          <w:sz w:val="28"/>
          <w:szCs w:val="28"/>
        </w:rPr>
        <w:t>Перейменувати з 01 вересня 2018 року назву кафедри економічної теорії та міжнародних економічних відносин викласти у такій редакції: «Кафедра економіки та міжнародних економічних відносини».</w:t>
      </w:r>
    </w:p>
    <w:p w:rsidR="00EA4BB0" w:rsidRPr="00EA4BB0" w:rsidRDefault="00AA7277" w:rsidP="0034637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A172E">
        <w:rPr>
          <w:sz w:val="28"/>
          <w:szCs w:val="28"/>
        </w:rPr>
        <w:t>Перейменувати з 01 вересня 2018 року назву кафедри економіки, фінансів та підприємництва та викласти її в такій редакції: «Кафедра фінансів, обліку та підприємництва»</w:t>
      </w:r>
      <w:r w:rsidR="00EA4BB0" w:rsidRPr="00EA4BB0">
        <w:rPr>
          <w:color w:val="000000"/>
          <w:sz w:val="28"/>
          <w:szCs w:val="28"/>
        </w:rPr>
        <w:t>.</w:t>
      </w:r>
    </w:p>
    <w:p w:rsidR="00EA4BB0" w:rsidRPr="00CF766A" w:rsidRDefault="00EA4BB0" w:rsidP="00EA4BB0">
      <w:pPr>
        <w:ind w:firstLine="709"/>
        <w:rPr>
          <w:sz w:val="28"/>
          <w:szCs w:val="28"/>
        </w:rPr>
      </w:pPr>
    </w:p>
    <w:p w:rsidR="00EA4BB0" w:rsidRDefault="00EA4BB0" w:rsidP="00EA4BB0"/>
    <w:p w:rsidR="00EA4BB0" w:rsidRPr="007F1A64" w:rsidRDefault="00EA4BB0" w:rsidP="00EA4BB0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EA4BB0" w:rsidRPr="007F1A64" w:rsidRDefault="00EA4BB0" w:rsidP="00EA4BB0">
      <w:pPr>
        <w:rPr>
          <w:sz w:val="28"/>
          <w:szCs w:val="22"/>
        </w:rPr>
      </w:pPr>
    </w:p>
    <w:p w:rsidR="00EA4BB0" w:rsidRPr="007F1A64" w:rsidRDefault="00EA4BB0" w:rsidP="00EA4BB0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Pr="007F1A64" w:rsidRDefault="00CF766A" w:rsidP="00CF766A">
      <w:pPr>
        <w:rPr>
          <w:sz w:val="28"/>
          <w:szCs w:val="22"/>
        </w:rPr>
      </w:pPr>
    </w:p>
    <w:sectPr w:rsidR="00CF766A" w:rsidRPr="007F1A64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4FF3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5D798E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F142B4"/>
    <w:multiLevelType w:val="hybridMultilevel"/>
    <w:tmpl w:val="872C4A08"/>
    <w:lvl w:ilvl="0" w:tplc="32A687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E4C76"/>
    <w:multiLevelType w:val="hybridMultilevel"/>
    <w:tmpl w:val="2C841B9A"/>
    <w:lvl w:ilvl="0" w:tplc="B99C15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2E34E0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05513C"/>
    <w:rsid w:val="00106393"/>
    <w:rsid w:val="002B5E7C"/>
    <w:rsid w:val="0032104E"/>
    <w:rsid w:val="00346375"/>
    <w:rsid w:val="00356F61"/>
    <w:rsid w:val="00370B54"/>
    <w:rsid w:val="00561F37"/>
    <w:rsid w:val="005E5293"/>
    <w:rsid w:val="006C6008"/>
    <w:rsid w:val="00770EA6"/>
    <w:rsid w:val="00837A77"/>
    <w:rsid w:val="00947100"/>
    <w:rsid w:val="00AA7277"/>
    <w:rsid w:val="00CF766A"/>
    <w:rsid w:val="00D9017C"/>
    <w:rsid w:val="00DA402B"/>
    <w:rsid w:val="00E20AC9"/>
    <w:rsid w:val="00EA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A727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A727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2017-10-27T10:59:00Z</cp:lastPrinted>
  <dcterms:created xsi:type="dcterms:W3CDTF">2017-09-21T12:46:00Z</dcterms:created>
  <dcterms:modified xsi:type="dcterms:W3CDTF">2018-09-28T06:52:00Z</dcterms:modified>
</cp:coreProperties>
</file>